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7A" w:rsidRDefault="00803B7A" w:rsidP="00803B7A">
      <w:pPr>
        <w:rPr>
          <w:rFonts w:ascii="Calibri" w:eastAsia="KaiTi" w:hAnsi="Calibri" w:cs="Calibri"/>
          <w:sz w:val="28"/>
          <w:szCs w:val="28"/>
        </w:rPr>
      </w:pPr>
      <w:r w:rsidRPr="00615037">
        <w:rPr>
          <w:rFonts w:ascii="Calibri" w:eastAsia="KaiTi" w:hAnsi="Calibri" w:cs="Calibri"/>
          <w:sz w:val="28"/>
          <w:szCs w:val="28"/>
        </w:rPr>
        <w:t>Lesson 13</w:t>
      </w:r>
      <w:r w:rsidRPr="00615037">
        <w:rPr>
          <w:rFonts w:ascii="Calibri" w:eastAsia="KaiTi" w:hAnsi="Calibri" w:cs="Calibri"/>
          <w:sz w:val="28"/>
          <w:szCs w:val="28"/>
        </w:rPr>
        <w:tab/>
      </w:r>
      <w:r w:rsidRPr="00615037">
        <w:rPr>
          <w:rFonts w:ascii="Calibri" w:eastAsia="KaiTi" w:hAnsi="Calibri" w:cs="Calibri"/>
          <w:sz w:val="28"/>
          <w:szCs w:val="28"/>
        </w:rPr>
        <w:tab/>
        <w:t>Dialogue I:     Where Are You Off To?</w:t>
      </w:r>
    </w:p>
    <w:p w:rsidR="00803B7A" w:rsidRPr="00615037" w:rsidRDefault="00803B7A" w:rsidP="00803B7A">
      <w:pPr>
        <w:rPr>
          <w:rFonts w:ascii="Calibri" w:eastAsia="KaiTi" w:hAnsi="Calibri" w:cs="Calibri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"/>
        <w:gridCol w:w="9523"/>
      </w:tblGrid>
      <w:tr w:rsidR="00803B7A" w:rsidRPr="00A82031" w:rsidTr="009D5A6C">
        <w:trPr>
          <w:trHeight w:val="9396"/>
        </w:trPr>
        <w:tc>
          <w:tcPr>
            <w:tcW w:w="835" w:type="dxa"/>
          </w:tcPr>
          <w:p w:rsidR="00803B7A" w:rsidRPr="00552B59" w:rsidRDefault="00803B7A" w:rsidP="009D5A6C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9851B2E" wp14:editId="6270A1A1">
                  <wp:extent cx="252249" cy="252249"/>
                  <wp:effectExtent l="0" t="0" r="1905" b="1905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84" cy="26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</w:rPr>
            </w:pPr>
          </w:p>
          <w:p w:rsidR="00803B7A" w:rsidRPr="001827D5" w:rsidRDefault="00803B7A" w:rsidP="009D5A6C">
            <w:pPr>
              <w:rPr>
                <w:rFonts w:ascii="KaiTi" w:eastAsia="KaiTi" w:hAnsi="KaiTi"/>
                <w:sz w:val="16"/>
                <w:szCs w:val="16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15F5893D" wp14:editId="079EA448">
                  <wp:extent cx="253501" cy="293914"/>
                  <wp:effectExtent l="0" t="0" r="635" b="11430"/>
                  <wp:docPr id="413" name="Picture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647" cy="31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A82031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Pr="001827D5" w:rsidRDefault="00803B7A" w:rsidP="009D5A6C">
            <w:pPr>
              <w:rPr>
                <w:rFonts w:ascii="KaiTi" w:eastAsia="KaiTi" w:hAnsi="KaiTi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6C111DB1" wp14:editId="67AD10B3">
                  <wp:extent cx="252249" cy="252249"/>
                  <wp:effectExtent l="0" t="0" r="1905" b="1905"/>
                  <wp:docPr id="400" name="Picture 4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84" cy="26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1827D5" w:rsidRDefault="00803B7A" w:rsidP="009D5A6C">
            <w:pPr>
              <w:rPr>
                <w:rFonts w:ascii="KaiTi" w:eastAsia="KaiTi" w:hAnsi="KaiTi"/>
                <w:sz w:val="44"/>
                <w:szCs w:val="44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7566978A" wp14:editId="7BD07447">
                  <wp:extent cx="253501" cy="293914"/>
                  <wp:effectExtent l="0" t="0" r="635" b="11430"/>
                  <wp:docPr id="416" name="Picture 4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647" cy="31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  <w:sz w:val="40"/>
                <w:szCs w:val="40"/>
              </w:rPr>
            </w:pPr>
          </w:p>
          <w:p w:rsidR="00803B7A" w:rsidRPr="001827D5" w:rsidRDefault="00803B7A" w:rsidP="009D5A6C">
            <w:pPr>
              <w:rPr>
                <w:rFonts w:ascii="KaiTi" w:eastAsia="KaiTi" w:hAnsi="KaiTi"/>
                <w:sz w:val="16"/>
                <w:szCs w:val="16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0709BE69" wp14:editId="1BDA63F1">
                  <wp:extent cx="252249" cy="252249"/>
                  <wp:effectExtent l="0" t="0" r="1905" b="1905"/>
                  <wp:docPr id="402" name="Picture 4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84" cy="26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400E19" w:rsidRDefault="00803B7A" w:rsidP="009D5A6C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438C4F5" wp14:editId="30E8AB85">
                  <wp:extent cx="253501" cy="293914"/>
                  <wp:effectExtent l="0" t="0" r="635" b="11430"/>
                  <wp:docPr id="417" name="Picture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647" cy="31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</w:rPr>
            </w:pPr>
          </w:p>
          <w:p w:rsidR="00803B7A" w:rsidRPr="001827D5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6908CFDA" wp14:editId="121AC36D">
                  <wp:extent cx="252249" cy="252249"/>
                  <wp:effectExtent l="0" t="0" r="1905" b="1905"/>
                  <wp:docPr id="404" name="Picture 4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84" cy="26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16"/>
                <w:szCs w:val="16"/>
              </w:rPr>
            </w:pPr>
          </w:p>
          <w:p w:rsidR="00803B7A" w:rsidRPr="001827D5" w:rsidRDefault="00803B7A" w:rsidP="009D5A6C">
            <w:pPr>
              <w:rPr>
                <w:rFonts w:ascii="KaiTi" w:eastAsia="KaiTi" w:hAnsi="KaiTi"/>
                <w:sz w:val="20"/>
                <w:szCs w:val="20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  <w:sz w:val="40"/>
                <w:szCs w:val="40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7C7EF49" wp14:editId="3C339052">
                  <wp:extent cx="253501" cy="293914"/>
                  <wp:effectExtent l="0" t="0" r="635" b="11430"/>
                  <wp:docPr id="418" name="Picture 4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647" cy="31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1827D5" w:rsidRDefault="00803B7A" w:rsidP="009D5A6C">
            <w:pPr>
              <w:rPr>
                <w:rFonts w:ascii="KaiTi" w:eastAsia="KaiTi" w:hAnsi="KaiTi"/>
                <w:sz w:val="44"/>
                <w:szCs w:val="44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1347A99" wp14:editId="75500D21">
                  <wp:extent cx="252249" cy="252249"/>
                  <wp:effectExtent l="0" t="0" r="1905" b="1905"/>
                  <wp:docPr id="406" name="Picture 4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084" cy="2610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1827D5" w:rsidRDefault="00803B7A" w:rsidP="009D5A6C">
            <w:pPr>
              <w:rPr>
                <w:rFonts w:ascii="KaiTi" w:eastAsia="KaiTi" w:hAnsi="KaiTi"/>
                <w:sz w:val="44"/>
                <w:szCs w:val="44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1B14AB1E" wp14:editId="02F568C1">
                  <wp:extent cx="253501" cy="293914"/>
                  <wp:effectExtent l="0" t="0" r="635" b="11430"/>
                  <wp:docPr id="419" name="Picture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73647" cy="3172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23" w:type="dxa"/>
          </w:tcPr>
          <w:p w:rsidR="00803B7A" w:rsidRPr="00552B59" w:rsidRDefault="00803B7A" w:rsidP="009D5A6C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小白，下课了？上哪儿去？</w:t>
            </w:r>
            <w:r>
              <w:rPr>
                <w:rFonts w:ascii="KaiTi" w:eastAsia="KaiTi" w:hAnsi="KaiTi" w:hint="eastAsia"/>
                <w:sz w:val="32"/>
                <w:szCs w:val="32"/>
              </w:rPr>
              <w:t xml:space="preserve"> </w:t>
            </w:r>
            <w:r>
              <w:rPr>
                <w:rFonts w:ascii="KaiTi" w:eastAsia="KaiTi" w:hAnsi="KaiTi"/>
                <w:sz w:val="32"/>
                <w:szCs w:val="32"/>
              </w:rPr>
              <w:t xml:space="preserve"> 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Are classes over, Little Bai? Where are you off to?</w:t>
            </w:r>
          </w:p>
          <w:p w:rsidR="00803B7A" w:rsidRPr="00400E19" w:rsidRDefault="00803B7A" w:rsidP="009D5A6C">
            <w:pPr>
              <w:rPr>
                <w:rFonts w:ascii="KaiTi" w:eastAsia="KaiTi" w:hAnsi="KaiT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您好，常老师。我想去学校的电脑中心，不知道怎么走，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spacing w:after="12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 xml:space="preserve">    Hi, Teacher Chang.           I want to go to the school computer center, but I don’t know how to get there. </w:t>
            </w: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听说就在运动场旁边。</w:t>
            </w:r>
          </w:p>
          <w:p w:rsidR="00803B7A" w:rsidRDefault="00803B7A" w:rsidP="009D5A6C">
            <w:pPr>
              <w:rPr>
                <w:rFonts w:ascii="`˛‹À˛" w:eastAsiaTheme="minorEastAsia" w:hAnsi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I heard it’s next to the sports field.</w:t>
            </w: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电脑中心没有运动场那么远。你知道学校图书馆在哪里吗？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The computer center is not as far as the sports field. You know where the school library is?</w:t>
            </w:r>
          </w:p>
          <w:p w:rsidR="00803B7A" w:rsidRPr="00400E19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知道，离王朋的宿舍不远。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Yes, I do. It’s not far from Wang Peng’s dorm.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rPr>
                <w:rFonts w:ascii="Calibri" w:eastAsiaTheme="minorEastAsia" w:hAnsi="Calibri" w:cs="Calibri"/>
                <w:color w:val="000000"/>
                <w:sz w:val="28"/>
                <w:szCs w:val="28"/>
              </w:rPr>
            </w:pPr>
          </w:p>
          <w:p w:rsidR="00803B7A" w:rsidRPr="00552B59" w:rsidRDefault="00803B7A" w:rsidP="009D5A6C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电脑中心离图书馆很近，就在图书馆和学生活动中心中间。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The computer center is near the library. It’s between the library and the student activity center.</w:t>
            </w:r>
          </w:p>
          <w:p w:rsidR="00803B7A" w:rsidRPr="00400E19" w:rsidRDefault="00803B7A" w:rsidP="009D5A6C">
            <w:pPr>
              <w:rPr>
                <w:rFonts w:ascii="KaiTi" w:eastAsia="KaiTi" w:hAnsi="KaiTi"/>
              </w:rPr>
            </w:pP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常老师，您去哪儿呢？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Teacher Chang, where are you headed?</w:t>
            </w:r>
          </w:p>
          <w:p w:rsidR="00803B7A" w:rsidRPr="00400E19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我想到学校书店去买书。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I’d like to get some books at the school bookstore.</w:t>
            </w:r>
          </w:p>
          <w:p w:rsidR="00803B7A" w:rsidRPr="00400E19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书店在什么地方？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Where’s the bookstore?</w:t>
            </w:r>
          </w:p>
          <w:p w:rsidR="00803B7A" w:rsidRPr="00400E19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就在学生活动中心里边。我们一起走吧。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It’s in the student activity center. We can walk together.</w:t>
            </w:r>
          </w:p>
          <w:p w:rsidR="00803B7A" w:rsidRPr="00400E19" w:rsidRDefault="00803B7A" w:rsidP="009D5A6C">
            <w:pPr>
              <w:autoSpaceDE w:val="0"/>
              <w:autoSpaceDN w:val="0"/>
              <w:adjustRightInd w:val="0"/>
              <w:rPr>
                <w:rFonts w:ascii="`˛‹À˛" w:eastAsiaTheme="minorEastAsia" w:hAnsi="`˛‹À˛" w:cs="`˛‹À˛"/>
                <w:color w:val="000000"/>
                <w:sz w:val="28"/>
                <w:szCs w:val="28"/>
              </w:rPr>
            </w:pPr>
            <w:r w:rsidRPr="00400E19">
              <w:rPr>
                <w:rFonts w:ascii="KaiTi" w:eastAsia="KaiTi" w:hAnsi="KaiTi"/>
                <w:sz w:val="28"/>
                <w:szCs w:val="28"/>
              </w:rPr>
              <w:tab/>
            </w:r>
            <w:r w:rsidRPr="00400E19">
              <w:rPr>
                <w:rFonts w:ascii="KaiTi" w:eastAsia="KaiTi" w:hAnsi="KaiTi"/>
                <w:sz w:val="28"/>
                <w:szCs w:val="28"/>
              </w:rPr>
              <w:tab/>
            </w: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好。</w:t>
            </w:r>
          </w:p>
          <w:p w:rsidR="00803B7A" w:rsidRPr="00A82031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>
              <w:rPr>
                <w:rFonts w:ascii="`˛‹À˛" w:eastAsiaTheme="minorEastAsia" w:hAnsi="`˛‹À˛" w:cs="`˛‹À˛"/>
                <w:color w:val="000000"/>
                <w:sz w:val="20"/>
                <w:szCs w:val="20"/>
              </w:rPr>
              <w:t>Wonderful.</w:t>
            </w:r>
          </w:p>
        </w:tc>
      </w:tr>
    </w:tbl>
    <w:p w:rsidR="00803B7A" w:rsidRDefault="00803B7A" w:rsidP="00803B7A">
      <w:pPr>
        <w:rPr>
          <w:rFonts w:ascii="`˛‹À˛" w:eastAsiaTheme="minorEastAsia" w:hAnsi="`˛‹À˛" w:cs="`˛‹À˛"/>
          <w:color w:val="000000"/>
          <w:sz w:val="20"/>
          <w:szCs w:val="20"/>
        </w:rPr>
      </w:pPr>
    </w:p>
    <w:p w:rsidR="00803B7A" w:rsidRDefault="00803B7A" w:rsidP="00803B7A">
      <w:pPr>
        <w:rPr>
          <w:rFonts w:ascii="`˛‹À˛" w:eastAsiaTheme="minorEastAsia" w:hAnsi="`˛‹À˛" w:cs="`˛‹À˛"/>
          <w:color w:val="000000"/>
          <w:sz w:val="20"/>
          <w:szCs w:val="20"/>
        </w:rPr>
      </w:pPr>
    </w:p>
    <w:p w:rsidR="00803B7A" w:rsidRPr="00A82031" w:rsidRDefault="00803B7A" w:rsidP="00803B7A">
      <w:pPr>
        <w:rPr>
          <w:rFonts w:ascii="KaiTi" w:eastAsia="KaiTi" w:hAnsi="KaiTi"/>
        </w:rPr>
      </w:pPr>
    </w:p>
    <w:p w:rsidR="00803B7A" w:rsidRPr="00A82031" w:rsidRDefault="00803B7A" w:rsidP="00803B7A">
      <w:pPr>
        <w:rPr>
          <w:rFonts w:ascii="KaiTi" w:eastAsia="KaiTi" w:hAnsi="KaiTi"/>
        </w:rPr>
      </w:pPr>
    </w:p>
    <w:p w:rsidR="00803B7A" w:rsidRDefault="00803B7A" w:rsidP="00803B7A">
      <w:pPr>
        <w:rPr>
          <w:rFonts w:ascii="KaiTi" w:eastAsia="KaiTi" w:hAnsi="KaiTi"/>
        </w:rPr>
      </w:pPr>
    </w:p>
    <w:p w:rsidR="00803B7A" w:rsidRDefault="00803B7A" w:rsidP="00803B7A">
      <w:pPr>
        <w:rPr>
          <w:rFonts w:ascii="KaiTi" w:eastAsia="KaiTi" w:hAnsi="KaiTi"/>
        </w:rPr>
      </w:pPr>
    </w:p>
    <w:p w:rsidR="00803B7A" w:rsidRDefault="00803B7A" w:rsidP="00803B7A">
      <w:pPr>
        <w:rPr>
          <w:rFonts w:ascii="KaiTi" w:eastAsia="KaiTi" w:hAnsi="KaiTi"/>
        </w:rPr>
      </w:pPr>
    </w:p>
    <w:p w:rsidR="00803B7A" w:rsidRPr="00A82031" w:rsidRDefault="00803B7A" w:rsidP="00803B7A">
      <w:pPr>
        <w:rPr>
          <w:rFonts w:ascii="KaiTi" w:eastAsia="KaiTi" w:hAnsi="KaiTi"/>
        </w:rPr>
      </w:pPr>
    </w:p>
    <w:p w:rsidR="00803B7A" w:rsidRDefault="00803B7A" w:rsidP="00803B7A">
      <w:pPr>
        <w:rPr>
          <w:rFonts w:ascii="Calibri" w:eastAsia="KaiTi" w:hAnsi="Calibri" w:cs="Calibri"/>
          <w:sz w:val="28"/>
          <w:szCs w:val="28"/>
        </w:rPr>
      </w:pPr>
    </w:p>
    <w:p w:rsidR="00803B7A" w:rsidRPr="00803B7A" w:rsidRDefault="00803B7A" w:rsidP="00803B7A">
      <w:pPr>
        <w:rPr>
          <w:rFonts w:ascii="Calibri" w:eastAsia="KaiTi" w:hAnsi="Calibri" w:cs="Calibri"/>
          <w:sz w:val="16"/>
          <w:szCs w:val="16"/>
        </w:rPr>
      </w:pPr>
      <w:bookmarkStart w:id="0" w:name="_GoBack"/>
      <w:bookmarkEnd w:id="0"/>
    </w:p>
    <w:p w:rsidR="00803B7A" w:rsidRPr="00C128ED" w:rsidRDefault="00803B7A" w:rsidP="00803B7A">
      <w:pPr>
        <w:rPr>
          <w:rFonts w:ascii="Calibri" w:eastAsia="KaiTi" w:hAnsi="Calibri" w:cs="Calibri"/>
          <w:sz w:val="28"/>
          <w:szCs w:val="28"/>
        </w:rPr>
      </w:pPr>
      <w:r w:rsidRPr="00C128ED">
        <w:rPr>
          <w:rFonts w:ascii="Calibri" w:eastAsia="KaiTi" w:hAnsi="Calibri" w:cs="Calibri"/>
          <w:sz w:val="28"/>
          <w:szCs w:val="28"/>
        </w:rPr>
        <w:lastRenderedPageBreak/>
        <w:t xml:space="preserve">Lesson 13 </w:t>
      </w:r>
      <w:r w:rsidRPr="00C128ED">
        <w:rPr>
          <w:rFonts w:ascii="Calibri" w:eastAsia="KaiTi" w:hAnsi="Calibri" w:cs="Calibri"/>
          <w:sz w:val="28"/>
          <w:szCs w:val="28"/>
        </w:rPr>
        <w:tab/>
        <w:t>Dialogue II:  Going to Chinatown</w:t>
      </w:r>
    </w:p>
    <w:p w:rsidR="00803B7A" w:rsidRPr="00C128ED" w:rsidRDefault="00803B7A" w:rsidP="00803B7A">
      <w:pPr>
        <w:rPr>
          <w:rFonts w:ascii="Calibri" w:eastAsia="KaiT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7"/>
        <w:gridCol w:w="9471"/>
      </w:tblGrid>
      <w:tr w:rsidR="00803B7A" w:rsidRPr="00A82031" w:rsidTr="009D5A6C">
        <w:tc>
          <w:tcPr>
            <w:tcW w:w="887" w:type="dxa"/>
          </w:tcPr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1BC07933" wp14:editId="41F65F23">
                  <wp:extent cx="246055" cy="299545"/>
                  <wp:effectExtent l="0" t="0" r="8255" b="5715"/>
                  <wp:docPr id="421" name="Picture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86" cy="330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A82031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3ACA8BE" wp14:editId="31D2517F">
                  <wp:extent cx="275205" cy="275205"/>
                  <wp:effectExtent l="0" t="0" r="4445" b="4445"/>
                  <wp:docPr id="422" name="Picture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A82031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6C8D521F" wp14:editId="04945910">
                  <wp:extent cx="259568" cy="315996"/>
                  <wp:effectExtent l="0" t="0" r="0" b="0"/>
                  <wp:docPr id="423" name="Picture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6" cy="3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A82031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4A298092" wp14:editId="35363F00">
                  <wp:extent cx="275205" cy="275205"/>
                  <wp:effectExtent l="0" t="0" r="4445" b="4445"/>
                  <wp:docPr id="424" name="Picture 4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  <w:sz w:val="16"/>
                <w:szCs w:val="16"/>
              </w:rPr>
            </w:pPr>
          </w:p>
          <w:p w:rsidR="00803B7A" w:rsidRPr="00782671" w:rsidRDefault="00803B7A" w:rsidP="009D5A6C">
            <w:pPr>
              <w:rPr>
                <w:rFonts w:ascii="KaiTi" w:eastAsia="KaiTi" w:hAnsi="KaiTi"/>
                <w:sz w:val="22"/>
                <w:szCs w:val="22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7D1BB44B" wp14:editId="2AE0A486">
                  <wp:extent cx="259568" cy="315996"/>
                  <wp:effectExtent l="0" t="0" r="0" b="0"/>
                  <wp:docPr id="425" name="Picture 4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6" cy="3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782671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07146527" wp14:editId="34792CAF">
                  <wp:extent cx="275205" cy="275205"/>
                  <wp:effectExtent l="0" t="0" r="4445" b="4445"/>
                  <wp:docPr id="426" name="Picture 4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A82031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7B41329" wp14:editId="424FE0B7">
                  <wp:extent cx="259568" cy="315996"/>
                  <wp:effectExtent l="0" t="0" r="0" b="0"/>
                  <wp:docPr id="427" name="Picture 4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6" cy="3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803B7A" w:rsidRPr="00782671" w:rsidRDefault="00803B7A" w:rsidP="009D5A6C">
            <w:pPr>
              <w:rPr>
                <w:rFonts w:ascii="KaiTi" w:eastAsia="KaiTi" w:hAnsi="KaiTi"/>
                <w:sz w:val="20"/>
                <w:szCs w:val="20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0D6C97A3" wp14:editId="1A0202D0">
                  <wp:extent cx="275205" cy="275205"/>
                  <wp:effectExtent l="0" t="0" r="4445" b="4445"/>
                  <wp:docPr id="428" name="Picture 4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782671" w:rsidRDefault="00803B7A" w:rsidP="009D5A6C">
            <w:pPr>
              <w:rPr>
                <w:rFonts w:ascii="KaiTi" w:eastAsia="KaiTi" w:hAnsi="KaiTi"/>
                <w:sz w:val="36"/>
                <w:szCs w:val="36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A329AAF" wp14:editId="62652375">
                  <wp:extent cx="259568" cy="315996"/>
                  <wp:effectExtent l="0" t="0" r="0" b="0"/>
                  <wp:docPr id="429" name="Picture 4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6" cy="3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</w:rPr>
            </w:pPr>
          </w:p>
          <w:p w:rsidR="00803B7A" w:rsidRPr="00782671" w:rsidRDefault="00803B7A" w:rsidP="009D5A6C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D0E3152" wp14:editId="0486ED43">
                  <wp:extent cx="275205" cy="275205"/>
                  <wp:effectExtent l="0" t="0" r="4445" b="4445"/>
                  <wp:docPr id="430" name="Picture 4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</w:rPr>
            </w:pPr>
          </w:p>
          <w:p w:rsidR="00803B7A" w:rsidRPr="00964B1E" w:rsidRDefault="00803B7A" w:rsidP="009D5A6C">
            <w:pPr>
              <w:rPr>
                <w:rFonts w:ascii="KaiTi" w:eastAsia="KaiTi" w:hAnsi="KaiTi"/>
                <w:sz w:val="16"/>
                <w:szCs w:val="16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4748C7FB" wp14:editId="4E2CBB34">
                  <wp:extent cx="259568" cy="315996"/>
                  <wp:effectExtent l="0" t="0" r="0" b="0"/>
                  <wp:docPr id="431" name="Picture 4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6" cy="3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Default="00803B7A" w:rsidP="009D5A6C">
            <w:pPr>
              <w:rPr>
                <w:rFonts w:ascii="KaiTi" w:eastAsia="KaiTi" w:hAnsi="KaiTi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</w:rPr>
            </w:pPr>
          </w:p>
          <w:p w:rsidR="00803B7A" w:rsidRPr="00782671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25169D9F" wp14:editId="6FA9AD88">
                  <wp:extent cx="275205" cy="275205"/>
                  <wp:effectExtent l="0" t="0" r="4445" b="4445"/>
                  <wp:docPr id="432" name="Pictur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205" cy="275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03B7A" w:rsidRPr="00782671" w:rsidRDefault="00803B7A" w:rsidP="009D5A6C">
            <w:pPr>
              <w:rPr>
                <w:rFonts w:ascii="KaiTi" w:eastAsia="KaiTi" w:hAnsi="KaiTi"/>
                <w:sz w:val="28"/>
                <w:szCs w:val="28"/>
              </w:rPr>
            </w:pPr>
          </w:p>
          <w:p w:rsidR="00803B7A" w:rsidRPr="00782671" w:rsidRDefault="00803B7A" w:rsidP="009D5A6C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</w:rPr>
            </w:pPr>
            <w:r w:rsidRPr="00A82031">
              <w:rPr>
                <w:rFonts w:ascii="KaiTi" w:eastAsia="KaiTi" w:hAnsi="KaiTi"/>
                <w:noProof/>
              </w:rPr>
              <w:drawing>
                <wp:inline distT="0" distB="0" distL="0" distR="0" wp14:anchorId="5B733344" wp14:editId="6D829117">
                  <wp:extent cx="259568" cy="315996"/>
                  <wp:effectExtent l="0" t="0" r="0" b="0"/>
                  <wp:docPr id="433" name="Picture 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206" cy="3399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1" w:type="dxa"/>
          </w:tcPr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我们去中国城吃中国饭吧！</w:t>
            </w:r>
          </w:p>
          <w:p w:rsidR="00803B7A" w:rsidRDefault="00803B7A" w:rsidP="009D5A6C">
            <w:pPr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>Let’s go to Chinatown to have some Chinese food.</w:t>
            </w:r>
          </w:p>
          <w:p w:rsidR="00803B7A" w:rsidRPr="00964B1E" w:rsidRDefault="00803B7A" w:rsidP="009D5A6C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我没去过中国城，不知道中国城在哪儿。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>I’ve never been to Chinatown. I don’t know where Chinatown is.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没问题，你开车，我告诉你怎么走。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 xml:space="preserve">No problem.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You drive, and I’ll tell you how to get there.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你有地图吗？给我看看。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 xml:space="preserve">Do you have a map?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Let me take a look.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地图在宿舍里，我忘了拿来了。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>The map is in the dorm. I forgot to bring it.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没有地图，走错了怎么办？</w:t>
            </w:r>
          </w:p>
          <w:p w:rsidR="00803B7A" w:rsidRDefault="00803B7A" w:rsidP="009D5A6C">
            <w:pPr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 xml:space="preserve">Without the map,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what will we do if we go the wrong way?</w:t>
            </w:r>
          </w:p>
          <w:p w:rsidR="00803B7A" w:rsidRPr="00782671" w:rsidRDefault="00803B7A" w:rsidP="009D5A6C">
            <w:pPr>
              <w:rPr>
                <w:rFonts w:ascii="KaiTi" w:eastAsia="KaiTi" w:hAnsi="KaiTi"/>
                <w:sz w:val="10"/>
                <w:szCs w:val="1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没有地图没关系，中国城我去过很多次，不用地图也能找到。</w:t>
            </w:r>
          </w:p>
          <w:p w:rsidR="00803B7A" w:rsidRPr="00782671" w:rsidRDefault="00803B7A" w:rsidP="009D5A6C">
            <w:pPr>
              <w:rPr>
                <w:rFonts w:ascii="Calibri" w:hAnsi="Calibri" w:cs="Calibri"/>
                <w:sz w:val="20"/>
                <w:szCs w:val="20"/>
              </w:rPr>
            </w:pPr>
            <w:r w:rsidRPr="00782671">
              <w:rPr>
                <w:rFonts w:ascii="Calibri" w:hAnsi="Calibri" w:cs="Calibri"/>
                <w:sz w:val="20"/>
                <w:szCs w:val="20"/>
              </w:rPr>
              <w:t xml:space="preserve">It doesn’t matter if we don’t have the map. I’ve been to Chinatown many times. I can find it without a map. </w:t>
            </w:r>
          </w:p>
          <w:p w:rsidR="00803B7A" w:rsidRPr="00A82031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你从这儿一直往南开，过三个路口，往西一拐就到了。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82671">
              <w:rPr>
                <w:rFonts w:ascii="Calibri" w:hAnsi="Calibri" w:cs="Calibri"/>
                <w:sz w:val="20"/>
                <w:szCs w:val="20"/>
              </w:rPr>
              <w:t>Go south from here.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 xml:space="preserve">After three blocks,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turn west,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and we’ll be there.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Pr="00A82031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哎，我不知道东南西北。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>Oh, I don’t have any sense of direction.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那你一直往前开，过三个红绿灯，往右一拐就到了。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 xml:space="preserve">Then drive straight ahead.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After three traffic lights, turn right, and you’ll be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there.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（过了三个路口）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(After three blocks)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不对，不对。你看，这个路口只能往左拐，不能往右拐。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 xml:space="preserve">This isn’t right.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 xml:space="preserve">See,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 xml:space="preserve">you can only turn left here.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You can’t turn right.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那就是下一个路口</w:t>
            </w:r>
            <w:r w:rsidRPr="00A82031">
              <w:rPr>
                <w:rFonts w:ascii="KaiTi" w:eastAsia="KaiTi" w:hAnsi="KaiTi" w:hint="eastAsia"/>
                <w:sz w:val="20"/>
                <w:szCs w:val="20"/>
              </w:rPr>
              <w:t>。</w:t>
            </w:r>
            <w:r w:rsidRPr="00A82031">
              <w:rPr>
                <w:rFonts w:ascii="KaiTi" w:eastAsia="KaiTi" w:hAnsi="KaiTi" w:hint="eastAsia"/>
                <w:sz w:val="32"/>
                <w:szCs w:val="32"/>
              </w:rPr>
              <w:t>往右拐</w:t>
            </w:r>
            <w:r w:rsidRPr="00A82031">
              <w:rPr>
                <w:rFonts w:ascii="KaiTi" w:eastAsia="KaiTi" w:hAnsi="KaiTi" w:hint="eastAsia"/>
                <w:sz w:val="20"/>
                <w:szCs w:val="20"/>
              </w:rPr>
              <w:t>，</w:t>
            </w:r>
            <w:r w:rsidRPr="00A82031">
              <w:rPr>
                <w:rFonts w:ascii="KaiTi" w:eastAsia="KaiTi" w:hAnsi="KaiTi" w:hint="eastAsia"/>
                <w:sz w:val="32"/>
                <w:szCs w:val="32"/>
              </w:rPr>
              <w:t>再往前开。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 xml:space="preserve">Then it’ll be the next block. Turn right. Keep going further. </w:t>
            </w: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到了</w:t>
            </w:r>
            <w:r w:rsidRPr="00A82031">
              <w:rPr>
                <w:rFonts w:ascii="KaiTi" w:eastAsia="KaiTi" w:hAnsi="KaiTi" w:hint="eastAsia"/>
              </w:rPr>
              <w:t>，</w:t>
            </w:r>
            <w:r w:rsidRPr="00A82031">
              <w:rPr>
                <w:rFonts w:ascii="KaiTi" w:eastAsia="KaiTi" w:hAnsi="KaiTi" w:hint="eastAsia"/>
                <w:sz w:val="32"/>
                <w:szCs w:val="32"/>
              </w:rPr>
              <w:t>到了</w:t>
            </w:r>
            <w:r w:rsidRPr="00A82031">
              <w:rPr>
                <w:rFonts w:ascii="KaiTi" w:eastAsia="KaiTi" w:hAnsi="KaiTi" w:hint="eastAsia"/>
                <w:sz w:val="20"/>
                <w:szCs w:val="20"/>
              </w:rPr>
              <w:t>，</w:t>
            </w:r>
            <w:r w:rsidRPr="00A82031">
              <w:rPr>
                <w:rFonts w:ascii="KaiTi" w:eastAsia="KaiTi" w:hAnsi="KaiTi" w:hint="eastAsia"/>
                <w:sz w:val="32"/>
                <w:szCs w:val="32"/>
              </w:rPr>
              <w:t>你看见了吗？前面有很多中国字。</w:t>
            </w:r>
          </w:p>
          <w:p w:rsidR="00803B7A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 xml:space="preserve">We’re there, </w:t>
            </w:r>
            <w:proofErr w:type="spellStart"/>
            <w:r w:rsidRPr="00E72853">
              <w:rPr>
                <w:rFonts w:ascii="Calibri" w:hAnsi="Calibri" w:cs="Calibri"/>
                <w:sz w:val="20"/>
                <w:szCs w:val="20"/>
              </w:rPr>
              <w:t>we’rethere</w:t>
            </w:r>
            <w:proofErr w:type="spellEnd"/>
            <w:r w:rsidRPr="00E72853">
              <w:rPr>
                <w:rFonts w:ascii="Calibri" w:hAnsi="Calibri" w:cs="Calibri"/>
                <w:sz w:val="20"/>
                <w:szCs w:val="20"/>
              </w:rPr>
              <w:t>. See, there are lots of Chinese characters in front of us.</w:t>
            </w:r>
          </w:p>
          <w:p w:rsidR="00803B7A" w:rsidRPr="00782671" w:rsidRDefault="00803B7A" w:rsidP="009D5A6C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那不是中文，那是日文，我们到了小东京了。</w:t>
            </w:r>
          </w:p>
          <w:p w:rsidR="00803B7A" w:rsidRDefault="00803B7A" w:rsidP="009D5A6C">
            <w:pPr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 xml:space="preserve">That’s not Chinese,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 xml:space="preserve">that’s Japanese.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We’re in Little Tokyo.</w:t>
            </w:r>
          </w:p>
          <w:p w:rsidR="00803B7A" w:rsidRPr="00782671" w:rsidRDefault="00803B7A" w:rsidP="009D5A6C">
            <w:pPr>
              <w:rPr>
                <w:rFonts w:ascii="Calibri" w:eastAsia="KaiTi" w:hAnsi="Calibri" w:cs="Calibri"/>
                <w:sz w:val="20"/>
                <w:szCs w:val="20"/>
              </w:rPr>
            </w:pPr>
          </w:p>
          <w:p w:rsidR="00803B7A" w:rsidRDefault="00803B7A" w:rsidP="009D5A6C">
            <w:pPr>
              <w:rPr>
                <w:rFonts w:ascii="KaiTi" w:eastAsia="KaiTi" w:hAnsi="KaiTi"/>
                <w:sz w:val="32"/>
                <w:szCs w:val="32"/>
              </w:rPr>
            </w:pPr>
            <w:r w:rsidRPr="00A82031">
              <w:rPr>
                <w:rFonts w:ascii="KaiTi" w:eastAsia="KaiTi" w:hAnsi="KaiTi" w:hint="eastAsia"/>
                <w:sz w:val="32"/>
                <w:szCs w:val="32"/>
              </w:rPr>
              <w:t>是吗？那我们不吃中国饭了，吃日本饭吧！</w:t>
            </w:r>
          </w:p>
          <w:p w:rsidR="00803B7A" w:rsidRDefault="00803B7A" w:rsidP="009D5A6C">
            <w:pPr>
              <w:rPr>
                <w:rFonts w:ascii="Calibri" w:hAnsi="Calibri" w:cs="Calibri"/>
                <w:sz w:val="20"/>
                <w:szCs w:val="20"/>
              </w:rPr>
            </w:pPr>
            <w:r w:rsidRPr="00E72853">
              <w:rPr>
                <w:rFonts w:ascii="Calibri" w:hAnsi="Calibri" w:cs="Calibri"/>
                <w:sz w:val="20"/>
                <w:szCs w:val="20"/>
              </w:rPr>
              <w:t>Really?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 xml:space="preserve">Then let’s not have Chinese food,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</w:t>
            </w:r>
            <w:r w:rsidRPr="00E72853">
              <w:rPr>
                <w:rFonts w:ascii="Calibri" w:hAnsi="Calibri" w:cs="Calibri"/>
                <w:sz w:val="20"/>
                <w:szCs w:val="20"/>
              </w:rPr>
              <w:t>let’s have Japanese food instead.</w:t>
            </w:r>
          </w:p>
          <w:p w:rsidR="00803B7A" w:rsidRPr="00782671" w:rsidRDefault="00803B7A" w:rsidP="009D5A6C">
            <w:pPr>
              <w:rPr>
                <w:rFonts w:ascii="Calibri" w:hAnsi="Calibri" w:cs="Calibri"/>
              </w:rPr>
            </w:pPr>
          </w:p>
        </w:tc>
      </w:tr>
    </w:tbl>
    <w:p w:rsidR="00E06940" w:rsidRDefault="00E06940"/>
    <w:sectPr w:rsidR="00E06940" w:rsidSect="00803B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`˛‹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B7A"/>
    <w:rsid w:val="00803B7A"/>
    <w:rsid w:val="00E0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6935"/>
  <w15:chartTrackingRefBased/>
  <w15:docId w15:val="{3C7FC1CB-8C72-4414-A42B-2CD7CD0C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3B7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Miaowen    IHS - Staff</dc:creator>
  <cp:keywords/>
  <dc:description/>
  <cp:lastModifiedBy>Chang, Miaowen    IHS - Staff</cp:lastModifiedBy>
  <cp:revision>1</cp:revision>
  <dcterms:created xsi:type="dcterms:W3CDTF">2020-03-17T16:13:00Z</dcterms:created>
  <dcterms:modified xsi:type="dcterms:W3CDTF">2020-03-17T16:14:00Z</dcterms:modified>
</cp:coreProperties>
</file>